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ED44D" w14:textId="35B97280" w:rsidR="00DA3EE0" w:rsidRPr="00DB247F" w:rsidRDefault="00C53206">
      <w:pPr>
        <w:rPr>
          <w:rFonts w:ascii="Tahoma" w:hAnsi="Tahoma" w:cs="Tahoma"/>
          <w:b/>
        </w:rPr>
      </w:pPr>
      <w:r w:rsidRPr="00DB247F">
        <w:rPr>
          <w:rFonts w:ascii="Tahoma" w:hAnsi="Tahoma" w:cs="Tahoma"/>
          <w:b/>
        </w:rPr>
        <w:t>Engagementsverklaring  ‘</w:t>
      </w:r>
      <w:r w:rsidR="0080339F" w:rsidRPr="00DB247F">
        <w:rPr>
          <w:rFonts w:ascii="Tahoma" w:hAnsi="Tahoma" w:cs="Tahoma"/>
          <w:b/>
        </w:rPr>
        <w:t>BOV-coach</w:t>
      </w:r>
      <w:r w:rsidRPr="00DB247F">
        <w:rPr>
          <w:rFonts w:ascii="Tahoma" w:hAnsi="Tahoma" w:cs="Tahoma"/>
          <w:b/>
        </w:rPr>
        <w:t>’</w:t>
      </w:r>
      <w:r w:rsidR="00AE7712" w:rsidRPr="00DB247F">
        <w:rPr>
          <w:rFonts w:ascii="Tahoma" w:hAnsi="Tahoma" w:cs="Tahoma"/>
          <w:b/>
        </w:rPr>
        <w:t xml:space="preserve"> </w:t>
      </w:r>
      <w:r w:rsidR="00F36C68" w:rsidRPr="00DB247F">
        <w:rPr>
          <w:rFonts w:ascii="Tahoma" w:hAnsi="Tahoma" w:cs="Tahoma"/>
          <w:b/>
          <w:i/>
          <w:highlight w:val="yellow"/>
        </w:rPr>
        <w:t xml:space="preserve">NAAM </w:t>
      </w:r>
      <w:r w:rsidR="00DA3EE0" w:rsidRPr="00DB247F">
        <w:rPr>
          <w:rFonts w:ascii="Tahoma" w:hAnsi="Tahoma" w:cs="Tahoma"/>
          <w:b/>
          <w:i/>
          <w:highlight w:val="yellow"/>
        </w:rPr>
        <w:t>KLEINSTEDELIJK GEBIED</w:t>
      </w:r>
    </w:p>
    <w:p w14:paraId="7EA71D46" w14:textId="7D648C86" w:rsidR="00C53206" w:rsidRPr="00DB247F" w:rsidRDefault="00C53206">
      <w:pPr>
        <w:rPr>
          <w:rFonts w:ascii="Tahoma" w:hAnsi="Tahoma" w:cs="Tahoma"/>
        </w:rPr>
      </w:pPr>
      <w:r w:rsidRPr="00DB247F">
        <w:rPr>
          <w:rFonts w:ascii="Tahoma" w:hAnsi="Tahoma" w:cs="Tahoma"/>
        </w:rPr>
        <w:t xml:space="preserve">Dit is een engagementsverklaring binnen ‘Bewegen Op Verwijzing’ (BOV). In deze engagementsverklaring </w:t>
      </w:r>
      <w:r w:rsidR="00E95320" w:rsidRPr="00DB247F">
        <w:rPr>
          <w:rFonts w:ascii="Tahoma" w:hAnsi="Tahoma" w:cs="Tahoma"/>
        </w:rPr>
        <w:t>staan</w:t>
      </w:r>
      <w:r w:rsidRPr="00DB247F">
        <w:rPr>
          <w:rFonts w:ascii="Tahoma" w:hAnsi="Tahoma" w:cs="Tahoma"/>
        </w:rPr>
        <w:t xml:space="preserve"> alle taken</w:t>
      </w:r>
      <w:r w:rsidR="008E66DF" w:rsidRPr="00DB247F">
        <w:rPr>
          <w:rFonts w:ascii="Tahoma" w:hAnsi="Tahoma" w:cs="Tahoma"/>
        </w:rPr>
        <w:t xml:space="preserve"> en verantwoordelijkheden</w:t>
      </w:r>
      <w:r w:rsidRPr="00DB247F">
        <w:rPr>
          <w:rFonts w:ascii="Tahoma" w:hAnsi="Tahoma" w:cs="Tahoma"/>
        </w:rPr>
        <w:t xml:space="preserve"> die </w:t>
      </w:r>
      <w:r w:rsidR="00E95320" w:rsidRPr="00DB247F">
        <w:rPr>
          <w:rFonts w:ascii="Tahoma" w:hAnsi="Tahoma" w:cs="Tahoma"/>
        </w:rPr>
        <w:t xml:space="preserve">de BOV coach </w:t>
      </w:r>
      <w:r w:rsidRPr="00DB247F">
        <w:rPr>
          <w:rFonts w:ascii="Tahoma" w:hAnsi="Tahoma" w:cs="Tahoma"/>
        </w:rPr>
        <w:t>zal opnemen voor een goede</w:t>
      </w:r>
      <w:r w:rsidR="008E66DF" w:rsidRPr="00DB247F">
        <w:rPr>
          <w:rFonts w:ascii="Tahoma" w:hAnsi="Tahoma" w:cs="Tahoma"/>
        </w:rPr>
        <w:t xml:space="preserve"> </w:t>
      </w:r>
      <w:r w:rsidRPr="00DB247F">
        <w:rPr>
          <w:rFonts w:ascii="Tahoma" w:hAnsi="Tahoma" w:cs="Tahoma"/>
        </w:rPr>
        <w:t xml:space="preserve">werking van </w:t>
      </w:r>
      <w:r w:rsidR="00E95320" w:rsidRPr="00DB247F">
        <w:rPr>
          <w:rFonts w:ascii="Tahoma" w:hAnsi="Tahoma" w:cs="Tahoma"/>
        </w:rPr>
        <w:t xml:space="preserve">het lokale </w:t>
      </w:r>
      <w:r w:rsidRPr="00DB247F">
        <w:rPr>
          <w:rFonts w:ascii="Tahoma" w:hAnsi="Tahoma" w:cs="Tahoma"/>
        </w:rPr>
        <w:t>BOV</w:t>
      </w:r>
      <w:r w:rsidR="00E95320" w:rsidRPr="00DB247F">
        <w:rPr>
          <w:rFonts w:ascii="Tahoma" w:hAnsi="Tahoma" w:cs="Tahoma"/>
        </w:rPr>
        <w:t xml:space="preserve"> project</w:t>
      </w:r>
      <w:r w:rsidRPr="00DB247F">
        <w:rPr>
          <w:rFonts w:ascii="Tahoma" w:hAnsi="Tahoma" w:cs="Tahoma"/>
        </w:rPr>
        <w:t xml:space="preserve">. Met BOV gaan we voor duurzame gezondheidswinst bij volwassenen waarbij de huisarts een verhoogd gezondheidsrisico vaststelde dat verminderd wordt door </w:t>
      </w:r>
      <w:r w:rsidR="003A0FB6" w:rsidRPr="00DB247F">
        <w:rPr>
          <w:rFonts w:ascii="Tahoma" w:hAnsi="Tahoma" w:cs="Tahoma"/>
        </w:rPr>
        <w:t>sedentair gedrag tegen te gaan en voldoende te bewegen</w:t>
      </w:r>
      <w:r w:rsidRPr="00DB247F">
        <w:rPr>
          <w:rFonts w:ascii="Tahoma" w:hAnsi="Tahoma" w:cs="Tahoma"/>
        </w:rPr>
        <w:t>. De gezondheidswinst situeert zich op fysiek, mentaal en sociaal vlak.</w:t>
      </w:r>
    </w:p>
    <w:p w14:paraId="6C1B12B1" w14:textId="77777777" w:rsidR="00C53206" w:rsidRPr="00DB247F" w:rsidRDefault="00C53206">
      <w:pPr>
        <w:rPr>
          <w:rFonts w:ascii="Tahoma" w:hAnsi="Tahoma" w:cs="Tahoma"/>
        </w:rPr>
      </w:pPr>
    </w:p>
    <w:p w14:paraId="65A911B3" w14:textId="39E8C8B4" w:rsidR="00C53206" w:rsidRPr="00DB247F" w:rsidRDefault="0080339F">
      <w:pPr>
        <w:rPr>
          <w:rFonts w:ascii="Tahoma" w:hAnsi="Tahoma" w:cs="Tahoma"/>
        </w:rPr>
      </w:pPr>
      <w:r w:rsidRPr="00DB247F">
        <w:rPr>
          <w:rFonts w:ascii="Tahoma" w:hAnsi="Tahoma" w:cs="Tahoma"/>
        </w:rPr>
        <w:t>BOV-coach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C53206" w:rsidRPr="00DB247F" w14:paraId="30BDC341" w14:textId="77777777" w:rsidTr="00C53206">
        <w:tc>
          <w:tcPr>
            <w:tcW w:w="2405" w:type="dxa"/>
          </w:tcPr>
          <w:p w14:paraId="2218F48B" w14:textId="5B39E58D" w:rsidR="00C53206" w:rsidRPr="00DB247F" w:rsidRDefault="0080339F" w:rsidP="0080339F">
            <w:pPr>
              <w:rPr>
                <w:rFonts w:ascii="Tahoma" w:hAnsi="Tahoma" w:cs="Tahoma"/>
              </w:rPr>
            </w:pPr>
            <w:r w:rsidRPr="00DB247F">
              <w:rPr>
                <w:rFonts w:ascii="Tahoma" w:hAnsi="Tahoma" w:cs="Tahoma"/>
              </w:rPr>
              <w:t xml:space="preserve">Voornaam </w:t>
            </w:r>
            <w:r w:rsidR="005561F9" w:rsidRPr="00DB247F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6657" w:type="dxa"/>
          </w:tcPr>
          <w:p w14:paraId="326A3D48" w14:textId="77777777" w:rsidR="00C53206" w:rsidRPr="00DB247F" w:rsidRDefault="00C53206">
            <w:pPr>
              <w:rPr>
                <w:rFonts w:ascii="Tahoma" w:hAnsi="Tahoma" w:cs="Tahoma"/>
              </w:rPr>
            </w:pPr>
          </w:p>
        </w:tc>
      </w:tr>
      <w:tr w:rsidR="005561F9" w:rsidRPr="00DB247F" w14:paraId="42EFC113" w14:textId="77777777" w:rsidTr="00C53206">
        <w:tc>
          <w:tcPr>
            <w:tcW w:w="2405" w:type="dxa"/>
          </w:tcPr>
          <w:p w14:paraId="7553F491" w14:textId="10353126" w:rsidR="005561F9" w:rsidRPr="00DB247F" w:rsidRDefault="0080339F">
            <w:pPr>
              <w:rPr>
                <w:rFonts w:ascii="Tahoma" w:hAnsi="Tahoma" w:cs="Tahoma"/>
              </w:rPr>
            </w:pPr>
            <w:r w:rsidRPr="00DB247F">
              <w:rPr>
                <w:rFonts w:ascii="Tahoma" w:hAnsi="Tahoma" w:cs="Tahoma"/>
              </w:rPr>
              <w:t>Naam</w:t>
            </w:r>
          </w:p>
        </w:tc>
        <w:tc>
          <w:tcPr>
            <w:tcW w:w="6657" w:type="dxa"/>
          </w:tcPr>
          <w:p w14:paraId="30DA54B0" w14:textId="77777777" w:rsidR="005561F9" w:rsidRPr="00DB247F" w:rsidRDefault="005561F9">
            <w:pPr>
              <w:rPr>
                <w:rFonts w:ascii="Tahoma" w:hAnsi="Tahoma" w:cs="Tahoma"/>
              </w:rPr>
            </w:pPr>
          </w:p>
        </w:tc>
      </w:tr>
      <w:tr w:rsidR="00C53206" w:rsidRPr="00DB247F" w14:paraId="4F75BA4C" w14:textId="77777777" w:rsidTr="00C53206">
        <w:tc>
          <w:tcPr>
            <w:tcW w:w="2405" w:type="dxa"/>
          </w:tcPr>
          <w:p w14:paraId="7AF8751E" w14:textId="0726DF6E" w:rsidR="00C53206" w:rsidRPr="00DB247F" w:rsidRDefault="0080339F">
            <w:pPr>
              <w:rPr>
                <w:rFonts w:ascii="Tahoma" w:hAnsi="Tahoma" w:cs="Tahoma"/>
              </w:rPr>
            </w:pPr>
            <w:r w:rsidRPr="00DB247F">
              <w:rPr>
                <w:rFonts w:ascii="Tahoma" w:hAnsi="Tahoma" w:cs="Tahoma"/>
              </w:rPr>
              <w:t>Freelance of dienstverband</w:t>
            </w:r>
          </w:p>
        </w:tc>
        <w:tc>
          <w:tcPr>
            <w:tcW w:w="6657" w:type="dxa"/>
          </w:tcPr>
          <w:p w14:paraId="28B1FE4E" w14:textId="77777777" w:rsidR="00C53206" w:rsidRPr="00DB247F" w:rsidRDefault="00C53206">
            <w:pPr>
              <w:rPr>
                <w:rFonts w:ascii="Tahoma" w:hAnsi="Tahoma" w:cs="Tahoma"/>
              </w:rPr>
            </w:pPr>
          </w:p>
        </w:tc>
      </w:tr>
      <w:tr w:rsidR="005C246B" w:rsidRPr="00DB247F" w14:paraId="337A3154" w14:textId="77777777" w:rsidTr="00C53206">
        <w:tc>
          <w:tcPr>
            <w:tcW w:w="2405" w:type="dxa"/>
          </w:tcPr>
          <w:p w14:paraId="3D4A7D2C" w14:textId="4AD98388" w:rsidR="005C246B" w:rsidRPr="00DB247F" w:rsidRDefault="005C246B">
            <w:pPr>
              <w:rPr>
                <w:rFonts w:ascii="Tahoma" w:hAnsi="Tahoma" w:cs="Tahoma"/>
              </w:rPr>
            </w:pPr>
            <w:r w:rsidRPr="00DB247F">
              <w:rPr>
                <w:rFonts w:ascii="Tahoma" w:hAnsi="Tahoma" w:cs="Tahoma"/>
              </w:rPr>
              <w:t>Aantal voorziene of beschikbare uren (bij benadering)</w:t>
            </w:r>
          </w:p>
        </w:tc>
        <w:tc>
          <w:tcPr>
            <w:tcW w:w="6657" w:type="dxa"/>
          </w:tcPr>
          <w:p w14:paraId="6DB0D221" w14:textId="77777777" w:rsidR="005C246B" w:rsidRPr="00DB247F" w:rsidRDefault="005C246B">
            <w:pPr>
              <w:rPr>
                <w:rFonts w:ascii="Tahoma" w:hAnsi="Tahoma" w:cs="Tahoma"/>
              </w:rPr>
            </w:pPr>
          </w:p>
        </w:tc>
      </w:tr>
      <w:tr w:rsidR="003A0FB6" w:rsidRPr="00DB247F" w14:paraId="3F67EAC3" w14:textId="77777777" w:rsidTr="00C53206">
        <w:tc>
          <w:tcPr>
            <w:tcW w:w="2405" w:type="dxa"/>
          </w:tcPr>
          <w:p w14:paraId="786DB202" w14:textId="64FFBAEE" w:rsidR="003A0FB6" w:rsidRPr="00DB247F" w:rsidRDefault="003A0FB6">
            <w:pPr>
              <w:rPr>
                <w:rFonts w:ascii="Tahoma" w:hAnsi="Tahoma" w:cs="Tahoma"/>
              </w:rPr>
            </w:pPr>
            <w:r w:rsidRPr="00DB247F">
              <w:rPr>
                <w:rFonts w:ascii="Tahoma" w:hAnsi="Tahoma" w:cs="Tahoma"/>
              </w:rPr>
              <w:t>Andere beroepsactiviteiten (indien van toepassing)</w:t>
            </w:r>
          </w:p>
        </w:tc>
        <w:tc>
          <w:tcPr>
            <w:tcW w:w="6657" w:type="dxa"/>
          </w:tcPr>
          <w:p w14:paraId="2352ED57" w14:textId="77777777" w:rsidR="003A0FB6" w:rsidRPr="00DB247F" w:rsidRDefault="003A0FB6">
            <w:pPr>
              <w:rPr>
                <w:rFonts w:ascii="Tahoma" w:hAnsi="Tahoma" w:cs="Tahoma"/>
              </w:rPr>
            </w:pPr>
          </w:p>
        </w:tc>
      </w:tr>
      <w:tr w:rsidR="00C53206" w:rsidRPr="00DB247F" w14:paraId="4A7B0FBE" w14:textId="77777777" w:rsidTr="00C53206">
        <w:tc>
          <w:tcPr>
            <w:tcW w:w="2405" w:type="dxa"/>
          </w:tcPr>
          <w:p w14:paraId="2AF29690" w14:textId="77777777" w:rsidR="00C53206" w:rsidRPr="00DB247F" w:rsidRDefault="00C53206">
            <w:pPr>
              <w:rPr>
                <w:rFonts w:ascii="Tahoma" w:hAnsi="Tahoma" w:cs="Tahoma"/>
              </w:rPr>
            </w:pPr>
            <w:r w:rsidRPr="00DB247F">
              <w:rPr>
                <w:rFonts w:ascii="Tahoma" w:hAnsi="Tahoma" w:cs="Tahoma"/>
              </w:rPr>
              <w:t>Straat + nr.</w:t>
            </w:r>
          </w:p>
        </w:tc>
        <w:tc>
          <w:tcPr>
            <w:tcW w:w="6657" w:type="dxa"/>
          </w:tcPr>
          <w:p w14:paraId="3786D3E0" w14:textId="77777777" w:rsidR="00C53206" w:rsidRPr="00DB247F" w:rsidRDefault="00C53206">
            <w:pPr>
              <w:rPr>
                <w:rFonts w:ascii="Tahoma" w:hAnsi="Tahoma" w:cs="Tahoma"/>
              </w:rPr>
            </w:pPr>
          </w:p>
        </w:tc>
      </w:tr>
      <w:tr w:rsidR="00C53206" w:rsidRPr="00DB247F" w14:paraId="1B4E37FC" w14:textId="77777777" w:rsidTr="00C53206">
        <w:tc>
          <w:tcPr>
            <w:tcW w:w="2405" w:type="dxa"/>
          </w:tcPr>
          <w:p w14:paraId="6E17BDEB" w14:textId="77777777" w:rsidR="00C53206" w:rsidRPr="00DB247F" w:rsidRDefault="00C53206">
            <w:pPr>
              <w:rPr>
                <w:rFonts w:ascii="Tahoma" w:hAnsi="Tahoma" w:cs="Tahoma"/>
              </w:rPr>
            </w:pPr>
            <w:r w:rsidRPr="00DB247F">
              <w:rPr>
                <w:rFonts w:ascii="Tahoma" w:hAnsi="Tahoma" w:cs="Tahoma"/>
              </w:rPr>
              <w:t xml:space="preserve">Postcode </w:t>
            </w:r>
          </w:p>
        </w:tc>
        <w:tc>
          <w:tcPr>
            <w:tcW w:w="6657" w:type="dxa"/>
          </w:tcPr>
          <w:p w14:paraId="1FDDCEAB" w14:textId="77777777" w:rsidR="00C53206" w:rsidRPr="00DB247F" w:rsidRDefault="00C53206">
            <w:pPr>
              <w:rPr>
                <w:rFonts w:ascii="Tahoma" w:hAnsi="Tahoma" w:cs="Tahoma"/>
              </w:rPr>
            </w:pPr>
          </w:p>
        </w:tc>
      </w:tr>
      <w:tr w:rsidR="00C53206" w:rsidRPr="00DB247F" w14:paraId="5D8ABA85" w14:textId="77777777" w:rsidTr="00C53206">
        <w:tc>
          <w:tcPr>
            <w:tcW w:w="2405" w:type="dxa"/>
          </w:tcPr>
          <w:p w14:paraId="22C68B6D" w14:textId="77777777" w:rsidR="00C53206" w:rsidRPr="00DB247F" w:rsidRDefault="00C53206">
            <w:pPr>
              <w:rPr>
                <w:rFonts w:ascii="Tahoma" w:hAnsi="Tahoma" w:cs="Tahoma"/>
              </w:rPr>
            </w:pPr>
            <w:r w:rsidRPr="00DB247F">
              <w:rPr>
                <w:rFonts w:ascii="Tahoma" w:hAnsi="Tahoma" w:cs="Tahoma"/>
              </w:rPr>
              <w:t xml:space="preserve">Gemeente </w:t>
            </w:r>
          </w:p>
        </w:tc>
        <w:tc>
          <w:tcPr>
            <w:tcW w:w="6657" w:type="dxa"/>
          </w:tcPr>
          <w:p w14:paraId="35DF9603" w14:textId="77777777" w:rsidR="00C53206" w:rsidRPr="00DB247F" w:rsidRDefault="00C53206">
            <w:pPr>
              <w:rPr>
                <w:rFonts w:ascii="Tahoma" w:hAnsi="Tahoma" w:cs="Tahoma"/>
              </w:rPr>
            </w:pPr>
          </w:p>
        </w:tc>
      </w:tr>
      <w:tr w:rsidR="00426638" w:rsidRPr="00DB247F" w14:paraId="129FDD28" w14:textId="77777777" w:rsidTr="00C53206">
        <w:tc>
          <w:tcPr>
            <w:tcW w:w="2405" w:type="dxa"/>
          </w:tcPr>
          <w:p w14:paraId="58972785" w14:textId="11F241EA" w:rsidR="00426638" w:rsidRPr="00DB247F" w:rsidRDefault="00426638">
            <w:pPr>
              <w:rPr>
                <w:rFonts w:ascii="Tahoma" w:hAnsi="Tahoma" w:cs="Tahoma"/>
              </w:rPr>
            </w:pPr>
            <w:r w:rsidRPr="00DB247F">
              <w:rPr>
                <w:rFonts w:ascii="Tahoma" w:hAnsi="Tahoma" w:cs="Tahoma"/>
              </w:rPr>
              <w:t>E-mailadres</w:t>
            </w:r>
          </w:p>
        </w:tc>
        <w:tc>
          <w:tcPr>
            <w:tcW w:w="6657" w:type="dxa"/>
          </w:tcPr>
          <w:p w14:paraId="39D3EFB6" w14:textId="77777777" w:rsidR="00426638" w:rsidRPr="00DB247F" w:rsidRDefault="00426638">
            <w:pPr>
              <w:rPr>
                <w:rFonts w:ascii="Tahoma" w:hAnsi="Tahoma" w:cs="Tahoma"/>
              </w:rPr>
            </w:pPr>
          </w:p>
        </w:tc>
      </w:tr>
      <w:tr w:rsidR="00426638" w:rsidRPr="00DB247F" w14:paraId="30E585F6" w14:textId="77777777" w:rsidTr="00C53206">
        <w:tc>
          <w:tcPr>
            <w:tcW w:w="2405" w:type="dxa"/>
          </w:tcPr>
          <w:p w14:paraId="1128FC1C" w14:textId="5E926C74" w:rsidR="00426638" w:rsidRPr="00DB247F" w:rsidRDefault="00426638">
            <w:pPr>
              <w:rPr>
                <w:rFonts w:ascii="Tahoma" w:hAnsi="Tahoma" w:cs="Tahoma"/>
              </w:rPr>
            </w:pPr>
            <w:r w:rsidRPr="00DB247F">
              <w:rPr>
                <w:rFonts w:ascii="Tahoma" w:hAnsi="Tahoma" w:cs="Tahoma"/>
              </w:rPr>
              <w:t>Telefoonnummer</w:t>
            </w:r>
          </w:p>
        </w:tc>
        <w:tc>
          <w:tcPr>
            <w:tcW w:w="6657" w:type="dxa"/>
          </w:tcPr>
          <w:p w14:paraId="6C5C6D99" w14:textId="77777777" w:rsidR="00426638" w:rsidRPr="00DB247F" w:rsidRDefault="00426638">
            <w:pPr>
              <w:rPr>
                <w:rFonts w:ascii="Tahoma" w:hAnsi="Tahoma" w:cs="Tahoma"/>
              </w:rPr>
            </w:pPr>
          </w:p>
        </w:tc>
      </w:tr>
      <w:tr w:rsidR="003A0FB6" w:rsidRPr="00DB247F" w14:paraId="1FAF1D5B" w14:textId="77777777" w:rsidTr="00C53206">
        <w:tc>
          <w:tcPr>
            <w:tcW w:w="2405" w:type="dxa"/>
          </w:tcPr>
          <w:p w14:paraId="23D07C7A" w14:textId="18BFEB26" w:rsidR="003A0FB6" w:rsidRPr="00DB247F" w:rsidRDefault="003A0FB6">
            <w:pPr>
              <w:rPr>
                <w:rFonts w:ascii="Tahoma" w:hAnsi="Tahoma" w:cs="Tahoma"/>
              </w:rPr>
            </w:pPr>
            <w:r w:rsidRPr="00DB247F">
              <w:rPr>
                <w:rFonts w:ascii="Tahoma" w:hAnsi="Tahoma" w:cs="Tahoma"/>
              </w:rPr>
              <w:t>Relevante diploma(’s)</w:t>
            </w:r>
          </w:p>
        </w:tc>
        <w:tc>
          <w:tcPr>
            <w:tcW w:w="6657" w:type="dxa"/>
          </w:tcPr>
          <w:p w14:paraId="10441A3C" w14:textId="77777777" w:rsidR="003A0FB6" w:rsidRPr="00DB247F" w:rsidRDefault="003A0FB6">
            <w:pPr>
              <w:rPr>
                <w:rFonts w:ascii="Tahoma" w:hAnsi="Tahoma" w:cs="Tahoma"/>
              </w:rPr>
            </w:pPr>
          </w:p>
        </w:tc>
      </w:tr>
    </w:tbl>
    <w:p w14:paraId="2E225A75" w14:textId="77777777" w:rsidR="00D66DD3" w:rsidRPr="00DB247F" w:rsidRDefault="00D66DD3" w:rsidP="00D66DD3">
      <w:pPr>
        <w:rPr>
          <w:rFonts w:ascii="Tahoma" w:hAnsi="Tahoma" w:cs="Tahoma"/>
        </w:rPr>
      </w:pPr>
    </w:p>
    <w:p w14:paraId="76F501AF" w14:textId="77777777" w:rsidR="00D66DD3" w:rsidRPr="00DB247F" w:rsidRDefault="00D66DD3" w:rsidP="00D66DD3">
      <w:pPr>
        <w:rPr>
          <w:rFonts w:ascii="Tahoma" w:hAnsi="Tahoma" w:cs="Tahoma"/>
        </w:rPr>
      </w:pPr>
      <w:r w:rsidRPr="00DB247F">
        <w:rPr>
          <w:rFonts w:ascii="Tahoma" w:hAnsi="Tahoma" w:cs="Tahoma"/>
        </w:rPr>
        <w:t xml:space="preserve">Werkingsgebied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D66DD3" w:rsidRPr="00DB247F" w14:paraId="502C3EB3" w14:textId="77777777" w:rsidTr="00D66DD3">
        <w:tc>
          <w:tcPr>
            <w:tcW w:w="2547" w:type="dxa"/>
          </w:tcPr>
          <w:p w14:paraId="304E85D8" w14:textId="77777777" w:rsidR="00D66DD3" w:rsidRPr="00DB247F" w:rsidRDefault="00D66DD3" w:rsidP="00D66DD3">
            <w:pPr>
              <w:rPr>
                <w:rFonts w:ascii="Tahoma" w:hAnsi="Tahoma" w:cs="Tahoma"/>
              </w:rPr>
            </w:pPr>
            <w:r w:rsidRPr="00DB247F">
              <w:rPr>
                <w:rFonts w:ascii="Tahoma" w:hAnsi="Tahoma" w:cs="Tahoma"/>
              </w:rPr>
              <w:t>Kleinstedelijke zorgregio</w:t>
            </w:r>
          </w:p>
        </w:tc>
        <w:tc>
          <w:tcPr>
            <w:tcW w:w="6515" w:type="dxa"/>
          </w:tcPr>
          <w:p w14:paraId="4F717F44" w14:textId="77777777" w:rsidR="00D66DD3" w:rsidRPr="00DB247F" w:rsidRDefault="00D66DD3">
            <w:pPr>
              <w:rPr>
                <w:rFonts w:ascii="Tahoma" w:hAnsi="Tahoma" w:cs="Tahoma"/>
              </w:rPr>
            </w:pPr>
          </w:p>
        </w:tc>
      </w:tr>
      <w:tr w:rsidR="006A3AB7" w:rsidRPr="00DB247F" w14:paraId="3605AC97" w14:textId="77777777" w:rsidTr="00D66DD3">
        <w:tc>
          <w:tcPr>
            <w:tcW w:w="2547" w:type="dxa"/>
          </w:tcPr>
          <w:p w14:paraId="33FC74CE" w14:textId="01D99D1F" w:rsidR="006A3AB7" w:rsidRPr="00DB247F" w:rsidRDefault="006A3AB7" w:rsidP="006A3AB7">
            <w:pPr>
              <w:rPr>
                <w:rFonts w:ascii="Tahoma" w:hAnsi="Tahoma" w:cs="Tahoma"/>
              </w:rPr>
            </w:pPr>
            <w:r w:rsidRPr="00DB247F">
              <w:rPr>
                <w:rFonts w:ascii="Tahoma" w:hAnsi="Tahoma" w:cs="Tahoma"/>
              </w:rPr>
              <w:t>(Eventueel)</w:t>
            </w:r>
            <w:r w:rsidRPr="00DB247F">
              <w:rPr>
                <w:rFonts w:ascii="Tahoma" w:hAnsi="Tahoma" w:cs="Tahoma"/>
              </w:rPr>
              <w:br/>
              <w:t>lokale antenne</w:t>
            </w:r>
          </w:p>
        </w:tc>
        <w:tc>
          <w:tcPr>
            <w:tcW w:w="6515" w:type="dxa"/>
          </w:tcPr>
          <w:p w14:paraId="7719DB79" w14:textId="77777777" w:rsidR="006A3AB7" w:rsidRPr="00DB247F" w:rsidRDefault="006A3AB7">
            <w:pPr>
              <w:rPr>
                <w:rFonts w:ascii="Tahoma" w:hAnsi="Tahoma" w:cs="Tahoma"/>
              </w:rPr>
            </w:pPr>
          </w:p>
        </w:tc>
      </w:tr>
      <w:tr w:rsidR="00D66DD3" w:rsidRPr="00DB247F" w14:paraId="6B7375BF" w14:textId="77777777" w:rsidTr="00D66DD3">
        <w:tc>
          <w:tcPr>
            <w:tcW w:w="2547" w:type="dxa"/>
          </w:tcPr>
          <w:p w14:paraId="4C6E418D" w14:textId="46513F01" w:rsidR="00D66DD3" w:rsidRPr="00DB247F" w:rsidRDefault="005C246B" w:rsidP="007956AD">
            <w:pPr>
              <w:rPr>
                <w:rFonts w:ascii="Tahoma" w:hAnsi="Tahoma" w:cs="Tahoma"/>
              </w:rPr>
            </w:pPr>
            <w:r w:rsidRPr="00DB247F">
              <w:rPr>
                <w:rFonts w:ascii="Tahoma" w:hAnsi="Tahoma" w:cs="Tahoma"/>
              </w:rPr>
              <w:t xml:space="preserve">Voor welke gemeente(n)/ stad ga je deze engagementen aan? </w:t>
            </w:r>
            <w:r w:rsidRPr="00DB247F">
              <w:rPr>
                <w:rFonts w:ascii="Tahoma" w:hAnsi="Tahoma" w:cs="Tahoma"/>
                <w:i/>
                <w:sz w:val="16"/>
              </w:rPr>
              <w:t>(enkel in te vullen als ze niet van toepassing zouden zijn binnen de volledige lokale antenne of zorgregio ‘kleine stad’)</w:t>
            </w:r>
          </w:p>
        </w:tc>
        <w:tc>
          <w:tcPr>
            <w:tcW w:w="6515" w:type="dxa"/>
          </w:tcPr>
          <w:p w14:paraId="3CD5A6F9" w14:textId="77777777" w:rsidR="00D66DD3" w:rsidRPr="00DB247F" w:rsidRDefault="00D66DD3">
            <w:pPr>
              <w:rPr>
                <w:rFonts w:ascii="Tahoma" w:hAnsi="Tahoma" w:cs="Tahoma"/>
              </w:rPr>
            </w:pPr>
          </w:p>
        </w:tc>
      </w:tr>
    </w:tbl>
    <w:p w14:paraId="477911AE" w14:textId="77777777" w:rsidR="00C53206" w:rsidRPr="00DB247F" w:rsidRDefault="00C53206">
      <w:pPr>
        <w:rPr>
          <w:rFonts w:ascii="Tahoma" w:hAnsi="Tahoma" w:cs="Tahoma"/>
        </w:rPr>
      </w:pPr>
    </w:p>
    <w:p w14:paraId="0AA80C44" w14:textId="77777777" w:rsidR="00D66DD3" w:rsidRPr="00DB247F" w:rsidRDefault="00D66DD3">
      <w:pPr>
        <w:rPr>
          <w:rFonts w:ascii="Tahoma" w:hAnsi="Tahoma" w:cs="Tahoma"/>
        </w:rPr>
      </w:pPr>
      <w:r w:rsidRPr="00DB247F">
        <w:rPr>
          <w:rFonts w:ascii="Tahoma" w:hAnsi="Tahoma" w:cs="Tahoma"/>
        </w:rPr>
        <w:t xml:space="preserve">Engagementen </w:t>
      </w:r>
    </w:p>
    <w:p w14:paraId="65227FA6" w14:textId="2A6F13A4" w:rsidR="00E95320" w:rsidRPr="00DB247F" w:rsidRDefault="00E95320">
      <w:pPr>
        <w:pStyle w:val="Lijstalinea"/>
        <w:numPr>
          <w:ilvl w:val="0"/>
          <w:numId w:val="1"/>
        </w:numPr>
        <w:rPr>
          <w:rFonts w:ascii="Tahoma" w:hAnsi="Tahoma" w:cs="Tahoma"/>
        </w:rPr>
      </w:pPr>
      <w:r w:rsidRPr="00DB247F">
        <w:rPr>
          <w:rFonts w:ascii="Tahoma" w:hAnsi="Tahoma" w:cs="Tahoma"/>
        </w:rPr>
        <w:t>Actieve deelname aan het deskundigheidsbevorderingstraject</w:t>
      </w:r>
      <w:r w:rsidR="00A02F4A" w:rsidRPr="00DB247F">
        <w:rPr>
          <w:rFonts w:ascii="Tahoma" w:hAnsi="Tahoma" w:cs="Tahoma"/>
        </w:rPr>
        <w:t>, georganiseerd door VIGeZ</w:t>
      </w:r>
    </w:p>
    <w:p w14:paraId="2C702404" w14:textId="04C1BCA8" w:rsidR="00E95320" w:rsidRPr="00DB247F" w:rsidRDefault="0080339F">
      <w:pPr>
        <w:pStyle w:val="Lijstalinea"/>
        <w:numPr>
          <w:ilvl w:val="0"/>
          <w:numId w:val="1"/>
        </w:numPr>
        <w:rPr>
          <w:rFonts w:ascii="Tahoma" w:hAnsi="Tahoma" w:cs="Tahoma"/>
        </w:rPr>
      </w:pPr>
      <w:r w:rsidRPr="00DB247F">
        <w:rPr>
          <w:rFonts w:ascii="Tahoma" w:hAnsi="Tahoma" w:cs="Tahoma"/>
        </w:rPr>
        <w:t xml:space="preserve">Deelnemers coachen volgens de principes zoals </w:t>
      </w:r>
      <w:r w:rsidR="00E95320" w:rsidRPr="00DB247F">
        <w:rPr>
          <w:rFonts w:ascii="Tahoma" w:hAnsi="Tahoma" w:cs="Tahoma"/>
        </w:rPr>
        <w:t>vastgelegd binnen het BOV project</w:t>
      </w:r>
      <w:r w:rsidR="005C246B" w:rsidRPr="00DB247F">
        <w:rPr>
          <w:rFonts w:ascii="Tahoma" w:hAnsi="Tahoma" w:cs="Tahoma"/>
        </w:rPr>
        <w:t>, individueel en/of in groep.</w:t>
      </w:r>
    </w:p>
    <w:p w14:paraId="491A1103" w14:textId="79ED6B05" w:rsidR="0080339F" w:rsidRPr="00DB247F" w:rsidRDefault="0080339F">
      <w:pPr>
        <w:pStyle w:val="Lijstalinea"/>
        <w:numPr>
          <w:ilvl w:val="0"/>
          <w:numId w:val="1"/>
        </w:numPr>
        <w:rPr>
          <w:rFonts w:ascii="Tahoma" w:hAnsi="Tahoma" w:cs="Tahoma"/>
        </w:rPr>
      </w:pPr>
      <w:r w:rsidRPr="00DB247F">
        <w:rPr>
          <w:rFonts w:ascii="Tahoma" w:hAnsi="Tahoma" w:cs="Tahoma"/>
        </w:rPr>
        <w:lastRenderedPageBreak/>
        <w:t xml:space="preserve">Deelname aan het lokale intersectorale </w:t>
      </w:r>
      <w:r w:rsidR="00A02F4A" w:rsidRPr="00DB247F">
        <w:rPr>
          <w:rFonts w:ascii="Tahoma" w:hAnsi="Tahoma" w:cs="Tahoma"/>
        </w:rPr>
        <w:t>BOV-</w:t>
      </w:r>
      <w:r w:rsidRPr="00DB247F">
        <w:rPr>
          <w:rFonts w:ascii="Tahoma" w:hAnsi="Tahoma" w:cs="Tahoma"/>
        </w:rPr>
        <w:t>overleg</w:t>
      </w:r>
      <w:r w:rsidR="006A3AB7" w:rsidRPr="00DB247F">
        <w:rPr>
          <w:rFonts w:ascii="Tahoma" w:hAnsi="Tahoma" w:cs="Tahoma"/>
        </w:rPr>
        <w:t xml:space="preserve"> in de regio w</w:t>
      </w:r>
      <w:r w:rsidR="00CD6D9F">
        <w:rPr>
          <w:rFonts w:ascii="Tahoma" w:hAnsi="Tahoma" w:cs="Tahoma"/>
        </w:rPr>
        <w:t>aarvoor je BOV-coaching verzorg</w:t>
      </w:r>
      <w:r w:rsidR="00835943">
        <w:rPr>
          <w:rFonts w:ascii="Tahoma" w:hAnsi="Tahoma" w:cs="Tahoma"/>
        </w:rPr>
        <w:t>d</w:t>
      </w:r>
      <w:bookmarkStart w:id="0" w:name="_GoBack"/>
      <w:bookmarkEnd w:id="0"/>
      <w:r w:rsidR="006A3AB7" w:rsidRPr="00DB247F">
        <w:rPr>
          <w:rFonts w:ascii="Tahoma" w:hAnsi="Tahoma" w:cs="Tahoma"/>
        </w:rPr>
        <w:t>.</w:t>
      </w:r>
    </w:p>
    <w:p w14:paraId="4F61948B" w14:textId="0E258D7A" w:rsidR="005C246B" w:rsidRPr="00DB247F" w:rsidRDefault="0080339F" w:rsidP="005C246B">
      <w:pPr>
        <w:pStyle w:val="Lijstalinea"/>
        <w:numPr>
          <w:ilvl w:val="0"/>
          <w:numId w:val="1"/>
        </w:numPr>
        <w:rPr>
          <w:rFonts w:ascii="Tahoma" w:hAnsi="Tahoma" w:cs="Tahoma"/>
        </w:rPr>
      </w:pPr>
      <w:r w:rsidRPr="00DB247F">
        <w:rPr>
          <w:rFonts w:ascii="Tahoma" w:hAnsi="Tahoma" w:cs="Tahoma"/>
        </w:rPr>
        <w:t>Rapporteren van lokale noden</w:t>
      </w:r>
      <w:r w:rsidR="005C246B" w:rsidRPr="00DB247F">
        <w:rPr>
          <w:rFonts w:ascii="Tahoma" w:hAnsi="Tahoma" w:cs="Tahoma"/>
        </w:rPr>
        <w:t xml:space="preserve"> (van laagdrempelig beweegaanbod &amp; toegankelijkheid van BOV-coaching)</w:t>
      </w:r>
      <w:r w:rsidRPr="00DB247F">
        <w:rPr>
          <w:rFonts w:ascii="Tahoma" w:hAnsi="Tahoma" w:cs="Tahoma"/>
        </w:rPr>
        <w:t xml:space="preserve"> </w:t>
      </w:r>
      <w:r w:rsidR="00E95320" w:rsidRPr="00DB247F">
        <w:rPr>
          <w:rFonts w:ascii="Tahoma" w:hAnsi="Tahoma" w:cs="Tahoma"/>
        </w:rPr>
        <w:t>aan het lokale BOV netwerk</w:t>
      </w:r>
    </w:p>
    <w:p w14:paraId="02F90601" w14:textId="287B5289" w:rsidR="0080339F" w:rsidRPr="00DB247F" w:rsidRDefault="005C246B" w:rsidP="0080339F">
      <w:pPr>
        <w:pStyle w:val="Lijstalinea"/>
        <w:numPr>
          <w:ilvl w:val="0"/>
          <w:numId w:val="1"/>
        </w:numPr>
        <w:rPr>
          <w:rFonts w:ascii="Tahoma" w:hAnsi="Tahoma" w:cs="Tahoma"/>
        </w:rPr>
      </w:pPr>
      <w:r w:rsidRPr="00DB247F">
        <w:rPr>
          <w:rFonts w:ascii="Tahoma" w:hAnsi="Tahoma" w:cs="Tahoma"/>
        </w:rPr>
        <w:t>Bijdrage aan het opbouwen van een n</w:t>
      </w:r>
      <w:r w:rsidR="0080339F" w:rsidRPr="00DB247F">
        <w:rPr>
          <w:rFonts w:ascii="Tahoma" w:hAnsi="Tahoma" w:cs="Tahoma"/>
        </w:rPr>
        <w:t>etwerk van het lokaal laagdrempelig beweegaanbod</w:t>
      </w:r>
    </w:p>
    <w:p w14:paraId="27682AE0" w14:textId="065D0B16" w:rsidR="00EA6D7C" w:rsidRPr="00DB247F" w:rsidRDefault="005C246B" w:rsidP="00EA6D7C">
      <w:pPr>
        <w:pStyle w:val="Lijstalinea"/>
        <w:numPr>
          <w:ilvl w:val="0"/>
          <w:numId w:val="1"/>
        </w:numPr>
        <w:rPr>
          <w:rFonts w:ascii="Tahoma" w:hAnsi="Tahoma" w:cs="Tahoma"/>
        </w:rPr>
      </w:pPr>
      <w:r w:rsidRPr="00DB247F">
        <w:rPr>
          <w:rFonts w:ascii="Tahoma" w:hAnsi="Tahoma" w:cs="Tahoma"/>
        </w:rPr>
        <w:t>B</w:t>
      </w:r>
      <w:r w:rsidR="00EA6D7C" w:rsidRPr="00DB247F">
        <w:rPr>
          <w:rFonts w:ascii="Tahoma" w:hAnsi="Tahoma" w:cs="Tahoma"/>
        </w:rPr>
        <w:t>ijdrage bij het in kaart brengen van beweegaanbod, screenen op laagdrempeligheid en uitbouwen van een laagdrempelig beweegaanbod vanuit de ervaringen tijdens de BOV-coachings</w:t>
      </w:r>
    </w:p>
    <w:p w14:paraId="1485C8FC" w14:textId="2AF222B8" w:rsidR="0080339F" w:rsidRPr="00DB247F" w:rsidRDefault="0080339F" w:rsidP="0080339F">
      <w:pPr>
        <w:pStyle w:val="Lijstalinea"/>
        <w:numPr>
          <w:ilvl w:val="0"/>
          <w:numId w:val="1"/>
        </w:numPr>
        <w:rPr>
          <w:rFonts w:ascii="Tahoma" w:hAnsi="Tahoma" w:cs="Tahoma"/>
        </w:rPr>
      </w:pPr>
      <w:r w:rsidRPr="00DB247F">
        <w:rPr>
          <w:rFonts w:ascii="Tahoma" w:hAnsi="Tahoma" w:cs="Tahoma"/>
        </w:rPr>
        <w:t>Opnemen van algemene administratieve taken (</w:t>
      </w:r>
      <w:r w:rsidR="00E95320" w:rsidRPr="00DB247F">
        <w:rPr>
          <w:rFonts w:ascii="Tahoma" w:hAnsi="Tahoma" w:cs="Tahoma"/>
        </w:rPr>
        <w:t xml:space="preserve">bijvoorbeeld </w:t>
      </w:r>
      <w:r w:rsidRPr="00DB247F">
        <w:rPr>
          <w:rFonts w:ascii="Tahoma" w:hAnsi="Tahoma" w:cs="Tahoma"/>
        </w:rPr>
        <w:t>registratie</w:t>
      </w:r>
      <w:r w:rsidR="00E95320" w:rsidRPr="00DB247F">
        <w:rPr>
          <w:rFonts w:ascii="Tahoma" w:hAnsi="Tahoma" w:cs="Tahoma"/>
        </w:rPr>
        <w:t xml:space="preserve"> coachingssessies, meewerken aan evaluatie, …</w:t>
      </w:r>
      <w:r w:rsidRPr="00DB247F">
        <w:rPr>
          <w:rFonts w:ascii="Tahoma" w:hAnsi="Tahoma" w:cs="Tahoma"/>
        </w:rPr>
        <w:t>)</w:t>
      </w:r>
    </w:p>
    <w:p w14:paraId="262AC1E4" w14:textId="59A50822" w:rsidR="00954C71" w:rsidRPr="00DB247F" w:rsidRDefault="00954C71" w:rsidP="00954C71">
      <w:pPr>
        <w:pStyle w:val="Lijstalinea"/>
        <w:numPr>
          <w:ilvl w:val="0"/>
          <w:numId w:val="1"/>
        </w:numPr>
        <w:rPr>
          <w:rFonts w:ascii="Tahoma" w:hAnsi="Tahoma" w:cs="Tahoma"/>
        </w:rPr>
      </w:pPr>
      <w:r w:rsidRPr="00DB247F">
        <w:rPr>
          <w:rFonts w:ascii="Tahoma" w:hAnsi="Tahoma" w:cs="Tahoma"/>
        </w:rPr>
        <w:t>Op de hoogte blijven van de financiële tegemoetkomingen voor participatie aan bepaalde bewegingsvormen en sportclubs</w:t>
      </w:r>
      <w:r w:rsidR="005C246B" w:rsidRPr="00DB247F">
        <w:rPr>
          <w:rFonts w:ascii="Tahoma" w:hAnsi="Tahoma" w:cs="Tahoma"/>
        </w:rPr>
        <w:t>. Deze tegemoetkomingen doorgeven aan elke deelnemer.</w:t>
      </w:r>
    </w:p>
    <w:p w14:paraId="5B860FC8" w14:textId="5FA35182" w:rsidR="0080339F" w:rsidRPr="00DB247F" w:rsidRDefault="0080339F" w:rsidP="0080339F">
      <w:pPr>
        <w:pStyle w:val="Lijstalinea"/>
        <w:numPr>
          <w:ilvl w:val="0"/>
          <w:numId w:val="1"/>
        </w:numPr>
        <w:rPr>
          <w:rFonts w:ascii="Tahoma" w:hAnsi="Tahoma" w:cs="Tahoma"/>
        </w:rPr>
      </w:pPr>
      <w:r w:rsidRPr="00DB247F">
        <w:rPr>
          <w:rFonts w:ascii="Tahoma" w:hAnsi="Tahoma" w:cs="Tahoma"/>
        </w:rPr>
        <w:t>Blijvend deelnemen aan deskundigheidbevordering en intervisie</w:t>
      </w:r>
      <w:r w:rsidR="00A02F4A" w:rsidRPr="00DB247F">
        <w:rPr>
          <w:rFonts w:ascii="Tahoma" w:hAnsi="Tahoma" w:cs="Tahoma"/>
        </w:rPr>
        <w:t>, georganiseerd door VIGeZ</w:t>
      </w:r>
    </w:p>
    <w:p w14:paraId="177ADA32" w14:textId="4920FBA3" w:rsidR="00A02F4A" w:rsidRPr="00DB247F" w:rsidRDefault="00A02F4A" w:rsidP="0080339F">
      <w:pPr>
        <w:pStyle w:val="Lijstalinea"/>
        <w:numPr>
          <w:ilvl w:val="0"/>
          <w:numId w:val="1"/>
        </w:numPr>
        <w:rPr>
          <w:rFonts w:ascii="Tahoma" w:hAnsi="Tahoma" w:cs="Tahoma"/>
        </w:rPr>
      </w:pPr>
      <w:r w:rsidRPr="00DB247F">
        <w:rPr>
          <w:rFonts w:ascii="Tahoma" w:hAnsi="Tahoma" w:cs="Tahoma"/>
        </w:rPr>
        <w:t>Geen eigen commerciële, winstgevende doeleinden promoten tijdens BOV-coaching</w:t>
      </w:r>
    </w:p>
    <w:p w14:paraId="108A3DD4" w14:textId="39BC8930" w:rsidR="00E95320" w:rsidRPr="00DB247F" w:rsidRDefault="00E95320" w:rsidP="0080339F">
      <w:pPr>
        <w:pStyle w:val="Lijstalinea"/>
        <w:numPr>
          <w:ilvl w:val="0"/>
          <w:numId w:val="1"/>
        </w:numPr>
        <w:rPr>
          <w:rFonts w:ascii="Tahoma" w:hAnsi="Tahoma" w:cs="Tahoma"/>
          <w:highlight w:val="yellow"/>
        </w:rPr>
      </w:pPr>
      <w:r w:rsidRPr="00DB247F">
        <w:rPr>
          <w:rFonts w:ascii="Tahoma" w:hAnsi="Tahoma" w:cs="Tahoma"/>
          <w:highlight w:val="yellow"/>
        </w:rPr>
        <w:t>Eventueel lokaal nog aan te vullen</w:t>
      </w:r>
    </w:p>
    <w:p w14:paraId="55345B2B" w14:textId="77777777" w:rsidR="0080339F" w:rsidRPr="00DB247F" w:rsidRDefault="0080339F">
      <w:pPr>
        <w:rPr>
          <w:rFonts w:ascii="Tahoma" w:hAnsi="Tahoma" w:cs="Tahoma"/>
        </w:rPr>
      </w:pPr>
    </w:p>
    <w:p w14:paraId="15AD409F" w14:textId="6979C471" w:rsidR="00D66DD3" w:rsidRPr="00DB247F" w:rsidRDefault="00D66DD3">
      <w:pPr>
        <w:rPr>
          <w:rFonts w:ascii="Tahoma" w:hAnsi="Tahoma" w:cs="Tahoma"/>
        </w:rPr>
      </w:pPr>
      <w:r w:rsidRPr="00DB247F">
        <w:rPr>
          <w:rFonts w:ascii="Tahoma" w:hAnsi="Tahoma" w:cs="Tahoma"/>
        </w:rPr>
        <w:t>Ondertekening</w:t>
      </w:r>
      <w:r w:rsidR="00311708" w:rsidRPr="00DB247F">
        <w:rPr>
          <w:rFonts w:ascii="Tahoma" w:hAnsi="Tahoma" w:cs="Tahoma"/>
        </w:rPr>
        <w:t xml:space="preserve"> + datum</w:t>
      </w:r>
    </w:p>
    <w:sectPr w:rsidR="00D66DD3" w:rsidRPr="00DB2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C4A82"/>
    <w:multiLevelType w:val="hybridMultilevel"/>
    <w:tmpl w:val="5F14F9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206"/>
    <w:rsid w:val="00106F55"/>
    <w:rsid w:val="00311708"/>
    <w:rsid w:val="00312ED8"/>
    <w:rsid w:val="003A0FB6"/>
    <w:rsid w:val="00426638"/>
    <w:rsid w:val="00473170"/>
    <w:rsid w:val="005561F9"/>
    <w:rsid w:val="00596549"/>
    <w:rsid w:val="005C246B"/>
    <w:rsid w:val="00670B68"/>
    <w:rsid w:val="006A3AB7"/>
    <w:rsid w:val="007956AD"/>
    <w:rsid w:val="007E2CC9"/>
    <w:rsid w:val="0080339F"/>
    <w:rsid w:val="00835943"/>
    <w:rsid w:val="008A1239"/>
    <w:rsid w:val="008E66DF"/>
    <w:rsid w:val="00943643"/>
    <w:rsid w:val="00954C71"/>
    <w:rsid w:val="00A02F4A"/>
    <w:rsid w:val="00AE7712"/>
    <w:rsid w:val="00AF7BF8"/>
    <w:rsid w:val="00BC6B30"/>
    <w:rsid w:val="00C53206"/>
    <w:rsid w:val="00CD6D9F"/>
    <w:rsid w:val="00CF1D96"/>
    <w:rsid w:val="00D66DD3"/>
    <w:rsid w:val="00DA3EE0"/>
    <w:rsid w:val="00DB247F"/>
    <w:rsid w:val="00E95320"/>
    <w:rsid w:val="00EA6D7C"/>
    <w:rsid w:val="00F069D5"/>
    <w:rsid w:val="00F3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0551C"/>
  <w15:chartTrackingRefBased/>
  <w15:docId w15:val="{7AE30366-3590-4AF7-A04D-230E9315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53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8E66D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E66D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E66D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E66D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E66DF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E6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66DF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803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Lipkens</dc:creator>
  <cp:keywords/>
  <dc:description/>
  <cp:lastModifiedBy>Luc Lipkens</cp:lastModifiedBy>
  <cp:revision>10</cp:revision>
  <dcterms:created xsi:type="dcterms:W3CDTF">2016-05-03T08:59:00Z</dcterms:created>
  <dcterms:modified xsi:type="dcterms:W3CDTF">2016-08-29T06:03:00Z</dcterms:modified>
</cp:coreProperties>
</file>